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9" w:rsidRPr="007802A0" w:rsidRDefault="00C911F9" w:rsidP="004A6F90">
      <w:pPr>
        <w:spacing w:line="276" w:lineRule="auto"/>
      </w:pPr>
      <w:bookmarkStart w:id="0" w:name="_GoBack"/>
      <w:bookmarkEnd w:id="0"/>
    </w:p>
    <w:p w:rsidR="0025781E" w:rsidRPr="007802A0" w:rsidRDefault="00ED5578" w:rsidP="0025781E">
      <w:pPr>
        <w:spacing w:line="276" w:lineRule="auto"/>
        <w:ind w:right="2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Mejeriernes </w:t>
      </w:r>
      <w:r w:rsidR="0025781E" w:rsidRPr="007802A0">
        <w:rPr>
          <w:b/>
          <w:sz w:val="22"/>
          <w:szCs w:val="22"/>
        </w:rPr>
        <w:t>Leverandør</w:t>
      </w:r>
      <w:r>
        <w:rPr>
          <w:b/>
          <w:sz w:val="22"/>
          <w:szCs w:val="22"/>
        </w:rPr>
        <w:t xml:space="preserve">dag </w:t>
      </w:r>
      <w:r w:rsidR="00281179">
        <w:rPr>
          <w:b/>
          <w:sz w:val="22"/>
          <w:szCs w:val="22"/>
        </w:rPr>
        <w:t>2014</w:t>
      </w:r>
      <w:r w:rsidR="0017285F">
        <w:rPr>
          <w:b/>
          <w:sz w:val="22"/>
          <w:szCs w:val="22"/>
        </w:rPr>
        <w:t xml:space="preserve"> - BRIEF</w:t>
      </w:r>
    </w:p>
    <w:p w:rsidR="0025781E" w:rsidRPr="007802A0" w:rsidRDefault="0025781E" w:rsidP="0025781E">
      <w:pPr>
        <w:spacing w:line="276" w:lineRule="auto"/>
        <w:ind w:right="28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467"/>
      </w:tblGrid>
      <w:tr w:rsidR="003B73BC" w:rsidRPr="003B73BC" w:rsidTr="003B73BC">
        <w:tc>
          <w:tcPr>
            <w:tcW w:w="2093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  <w:r w:rsidRPr="003B73BC">
              <w:t>Kontaktperson:</w:t>
            </w:r>
          </w:p>
        </w:tc>
        <w:tc>
          <w:tcPr>
            <w:tcW w:w="7649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</w:p>
        </w:tc>
      </w:tr>
      <w:tr w:rsidR="003B73BC" w:rsidRPr="003B73BC" w:rsidTr="003B73BC">
        <w:tc>
          <w:tcPr>
            <w:tcW w:w="2093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  <w:r w:rsidRPr="003B73BC">
              <w:t>Virksomhed:</w:t>
            </w:r>
          </w:p>
        </w:tc>
        <w:tc>
          <w:tcPr>
            <w:tcW w:w="7649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</w:p>
        </w:tc>
      </w:tr>
      <w:tr w:rsidR="003B73BC" w:rsidRPr="003B73BC" w:rsidTr="003B73BC">
        <w:tc>
          <w:tcPr>
            <w:tcW w:w="2093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  <w:r w:rsidRPr="003B73BC">
              <w:t>E-mail:</w:t>
            </w:r>
          </w:p>
        </w:tc>
        <w:tc>
          <w:tcPr>
            <w:tcW w:w="7649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</w:p>
        </w:tc>
      </w:tr>
      <w:tr w:rsidR="003B73BC" w:rsidRPr="003B73BC" w:rsidTr="003B73BC">
        <w:tc>
          <w:tcPr>
            <w:tcW w:w="2093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  <w:r w:rsidRPr="003B73BC">
              <w:t>Telefon:</w:t>
            </w:r>
          </w:p>
        </w:tc>
        <w:tc>
          <w:tcPr>
            <w:tcW w:w="7649" w:type="dxa"/>
            <w:vAlign w:val="center"/>
          </w:tcPr>
          <w:p w:rsidR="003B73BC" w:rsidRPr="003B73BC" w:rsidRDefault="003B73BC" w:rsidP="003B73BC">
            <w:pPr>
              <w:spacing w:before="240" w:line="240" w:lineRule="auto"/>
              <w:ind w:right="28"/>
            </w:pPr>
          </w:p>
        </w:tc>
      </w:tr>
    </w:tbl>
    <w:p w:rsidR="0025781E" w:rsidRPr="007802A0" w:rsidRDefault="0025781E" w:rsidP="003B73BC">
      <w:pPr>
        <w:spacing w:before="240" w:line="276" w:lineRule="auto"/>
        <w:ind w:right="28"/>
      </w:pPr>
    </w:p>
    <w:p w:rsidR="00C611B9" w:rsidRDefault="0025781E" w:rsidP="0025781E">
      <w:pPr>
        <w:spacing w:line="276" w:lineRule="auto"/>
        <w:ind w:right="28"/>
        <w:rPr>
          <w:b/>
        </w:rPr>
      </w:pPr>
      <w:r w:rsidRPr="007802A0">
        <w:rPr>
          <w:b/>
        </w:rPr>
        <w:t>Seminar emner:</w:t>
      </w:r>
      <w:r>
        <w:rPr>
          <w:b/>
        </w:rPr>
        <w:tab/>
      </w:r>
      <w:r>
        <w:rPr>
          <w:b/>
        </w:rPr>
        <w:tab/>
      </w:r>
      <w:r w:rsidR="00664BFC">
        <w:rPr>
          <w:b/>
        </w:rPr>
        <w:tab/>
      </w:r>
      <w:r w:rsidR="00664BFC">
        <w:rPr>
          <w:b/>
        </w:rPr>
        <w:tab/>
      </w:r>
      <w:r w:rsidR="00664BFC">
        <w:rPr>
          <w:b/>
        </w:rPr>
        <w:tab/>
      </w:r>
      <w:r w:rsidR="00C611B9">
        <w:rPr>
          <w:b/>
        </w:rPr>
        <w:tab/>
      </w:r>
      <w:r w:rsidRPr="007802A0">
        <w:rPr>
          <w:b/>
        </w:rPr>
        <w:t>Vi ø</w:t>
      </w:r>
      <w:r>
        <w:rPr>
          <w:b/>
        </w:rPr>
        <w:t xml:space="preserve">nsker at </w:t>
      </w:r>
      <w:r w:rsidRPr="004F1D20">
        <w:rPr>
          <w:b/>
          <w:u w:val="single"/>
        </w:rPr>
        <w:t>deltage med</w:t>
      </w:r>
      <w:r w:rsidR="00281179">
        <w:rPr>
          <w:b/>
        </w:rPr>
        <w:t xml:space="preserve"> </w:t>
      </w:r>
      <w:r w:rsidRPr="004F1D20">
        <w:rPr>
          <w:b/>
          <w:u w:val="single"/>
        </w:rPr>
        <w:t>indlæg</w:t>
      </w:r>
      <w:r>
        <w:rPr>
          <w:b/>
        </w:rPr>
        <w:t xml:space="preserve"> i følgende emne: </w:t>
      </w:r>
      <w:r>
        <w:rPr>
          <w:b/>
        </w:rPr>
        <w:tab/>
        <w:t xml:space="preserve">             </w:t>
      </w:r>
    </w:p>
    <w:p w:rsidR="0025781E" w:rsidRPr="00C611B9" w:rsidRDefault="00B50956" w:rsidP="0025781E">
      <w:pPr>
        <w:spacing w:line="276" w:lineRule="auto"/>
        <w:ind w:right="28"/>
        <w:rPr>
          <w:b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151765</wp:posOffset>
                </wp:positionV>
                <wp:extent cx="299720" cy="266700"/>
                <wp:effectExtent l="6985" t="5080" r="7620" b="1397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BC" w:rsidRDefault="003B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3.95pt;margin-top:11.95pt;width:23.6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">
                <v:textbox>
                  <w:txbxContent>
                    <w:p w:rsidR="003B73BC" w:rsidRDefault="003B73BC"/>
                  </w:txbxContent>
                </v:textbox>
              </v:rect>
            </w:pict>
          </mc:Fallback>
        </mc:AlternateContent>
      </w:r>
    </w:p>
    <w:p w:rsidR="00C611B9" w:rsidRPr="00C611B9" w:rsidRDefault="00C611B9" w:rsidP="00C611B9">
      <w:pPr>
        <w:pStyle w:val="Listeafsnit"/>
        <w:numPr>
          <w:ilvl w:val="0"/>
          <w:numId w:val="25"/>
        </w:numPr>
        <w:spacing w:line="276" w:lineRule="auto"/>
        <w:ind w:right="28"/>
        <w:rPr>
          <w:i/>
        </w:rPr>
      </w:pPr>
      <w:r w:rsidRPr="00C611B9">
        <w:rPr>
          <w:b/>
          <w:i/>
        </w:rPr>
        <w:t>Effektivisering og procesoptimering:</w:t>
      </w:r>
      <w:r w:rsidRPr="00C611B9">
        <w:rPr>
          <w:i/>
        </w:rPr>
        <w:t xml:space="preserve">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 xml:space="preserve">Udstyr, metoder og ingredienser, som kan medvirke til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 xml:space="preserve">effektivisering af drift og bedre produktivitet samt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>udnyttelse af produktionsapparatet</w:t>
      </w:r>
    </w:p>
    <w:p w:rsidR="00C611B9" w:rsidRPr="00C611B9" w:rsidRDefault="00B50956" w:rsidP="00C611B9">
      <w:pPr>
        <w:pStyle w:val="Listeafsnit"/>
        <w:numPr>
          <w:ilvl w:val="0"/>
          <w:numId w:val="25"/>
        </w:numPr>
        <w:spacing w:line="276" w:lineRule="auto"/>
        <w:ind w:right="28"/>
        <w:rPr>
          <w:i/>
        </w:rPr>
      </w:pPr>
      <w:r w:rsidRPr="00C611B9">
        <w:rPr>
          <w:b/>
          <w:i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132080</wp:posOffset>
                </wp:positionV>
                <wp:extent cx="299720" cy="266700"/>
                <wp:effectExtent l="6985" t="6350" r="7620" b="1270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BC" w:rsidRDefault="003B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12.45pt;margin-top:10.4pt;width:23.6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">
                <v:textbox>
                  <w:txbxContent>
                    <w:p w:rsidR="003B73BC" w:rsidRDefault="003B73BC"/>
                  </w:txbxContent>
                </v:textbox>
              </v:rect>
            </w:pict>
          </mc:Fallback>
        </mc:AlternateContent>
      </w:r>
      <w:r w:rsidR="00C611B9" w:rsidRPr="00C611B9">
        <w:rPr>
          <w:b/>
          <w:i/>
        </w:rPr>
        <w:t>Ressourceoptimering:</w:t>
      </w:r>
      <w:r w:rsidR="00C611B9" w:rsidRPr="00C611B9">
        <w:rPr>
          <w:i/>
        </w:rPr>
        <w:t xml:space="preserve">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>Udstyr og metoder, som kan medvirke til mindre forbrug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>af vand, energi, detergener, råvarer, materialer m.m.</w:t>
      </w:r>
    </w:p>
    <w:p w:rsidR="00C611B9" w:rsidRPr="00C611B9" w:rsidRDefault="00C611B9" w:rsidP="00C611B9">
      <w:pPr>
        <w:pStyle w:val="Listeafsnit"/>
        <w:numPr>
          <w:ilvl w:val="0"/>
          <w:numId w:val="25"/>
        </w:numPr>
        <w:spacing w:line="276" w:lineRule="auto"/>
        <w:ind w:right="28"/>
        <w:rPr>
          <w:i/>
        </w:rPr>
      </w:pPr>
      <w:r w:rsidRPr="00C611B9">
        <w:rPr>
          <w:i/>
        </w:rPr>
        <w:t>”</w:t>
      </w:r>
      <w:r w:rsidRPr="00C611B9">
        <w:rPr>
          <w:b/>
          <w:i/>
        </w:rPr>
        <w:t>Current stage—future stage”:</w:t>
      </w:r>
      <w:r w:rsidRPr="00C611B9">
        <w:rPr>
          <w:i/>
        </w:rPr>
        <w:t xml:space="preserve">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 xml:space="preserve">Den strategiske proces, som danner bag grund for </w:t>
      </w:r>
    </w:p>
    <w:p w:rsidR="00C611B9" w:rsidRDefault="00C611B9" w:rsidP="00C611B9">
      <w:pPr>
        <w:pStyle w:val="Listeafsnit"/>
        <w:spacing w:line="276" w:lineRule="auto"/>
        <w:ind w:right="28"/>
      </w:pPr>
      <w:r>
        <w:t>at udvikle eksisterende mejeri til fremtidens krav</w:t>
      </w:r>
    </w:p>
    <w:p w:rsidR="00C611B9" w:rsidRDefault="00B50956" w:rsidP="00C611B9">
      <w:pPr>
        <w:pStyle w:val="Listeafsnit"/>
        <w:spacing w:line="276" w:lineRule="auto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111760</wp:posOffset>
                </wp:positionV>
                <wp:extent cx="299720" cy="266700"/>
                <wp:effectExtent l="6985" t="12065" r="7620" b="698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BC" w:rsidRDefault="003B73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314.7pt;margin-top:8.8pt;width:23.6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">
                <v:textbox>
                  <w:txbxContent>
                    <w:p w:rsidR="003B73BC" w:rsidRDefault="003B73BC"/>
                  </w:txbxContent>
                </v:textbox>
              </v:rect>
            </w:pict>
          </mc:Fallback>
        </mc:AlternateContent>
      </w:r>
      <w:r w:rsidR="00C611B9">
        <w:t xml:space="preserve">uden at skulle bygge et helt nyt. </w:t>
      </w:r>
    </w:p>
    <w:p w:rsidR="0025781E" w:rsidRPr="007802A0" w:rsidRDefault="00C611B9" w:rsidP="00C611B9">
      <w:pPr>
        <w:pStyle w:val="Listeafsnit"/>
        <w:spacing w:line="276" w:lineRule="auto"/>
        <w:ind w:right="28"/>
      </w:pPr>
      <w:r>
        <w:t>Hvordan bidrager leverandøren i denne fase?</w:t>
      </w:r>
    </w:p>
    <w:p w:rsidR="0025781E" w:rsidRPr="007802A0" w:rsidRDefault="0025781E" w:rsidP="0025781E">
      <w:pPr>
        <w:spacing w:line="276" w:lineRule="auto"/>
        <w:ind w:right="28"/>
      </w:pPr>
    </w:p>
    <w:p w:rsidR="0025781E" w:rsidRPr="007802A0" w:rsidRDefault="0025781E" w:rsidP="0025781E">
      <w:pPr>
        <w:spacing w:line="276" w:lineRule="auto"/>
        <w:ind w:right="28"/>
      </w:pPr>
    </w:p>
    <w:p w:rsidR="0025781E" w:rsidRPr="007802A0" w:rsidRDefault="0025781E" w:rsidP="0025781E">
      <w:pPr>
        <w:spacing w:line="276" w:lineRule="auto"/>
        <w:ind w:right="28"/>
      </w:pPr>
    </w:p>
    <w:p w:rsidR="0025781E" w:rsidRPr="007802A0" w:rsidRDefault="00B50956" w:rsidP="0025781E">
      <w:pPr>
        <w:spacing w:line="276" w:lineRule="auto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7620</wp:posOffset>
                </wp:positionV>
                <wp:extent cx="6029325" cy="2602865"/>
                <wp:effectExtent l="5080" t="5080" r="13970" b="1143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0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1E" w:rsidRPr="007802A0" w:rsidRDefault="0025781E" w:rsidP="0025781E">
                            <w:pPr>
                              <w:spacing w:line="276" w:lineRule="auto"/>
                              <w:ind w:righ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Brief om indlægget</w:t>
                            </w:r>
                            <w:r w:rsidRPr="007802A0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25781E" w:rsidRDefault="0025781E" w:rsidP="00257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.3pt;margin-top:.6pt;width:474.75pt;height:20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">
                <v:textbox>
                  <w:txbxContent>
                    <w:p w:rsidR="0025781E" w:rsidRPr="007802A0" w:rsidRDefault="0025781E" w:rsidP="0025781E">
                      <w:pPr>
                        <w:spacing w:line="276" w:lineRule="auto"/>
                        <w:ind w:righ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Brief om indlægget</w:t>
                      </w:r>
                      <w:r w:rsidRPr="007802A0">
                        <w:rPr>
                          <w:b/>
                        </w:rPr>
                        <w:t xml:space="preserve">: </w:t>
                      </w:r>
                    </w:p>
                    <w:p w:rsidR="0025781E" w:rsidRDefault="0025781E" w:rsidP="0025781E"/>
                  </w:txbxContent>
                </v:textbox>
              </v:shape>
            </w:pict>
          </mc:Fallback>
        </mc:AlternateContent>
      </w:r>
    </w:p>
    <w:p w:rsidR="0025781E" w:rsidRPr="007802A0" w:rsidRDefault="0025781E" w:rsidP="0025781E">
      <w:pPr>
        <w:spacing w:line="276" w:lineRule="auto"/>
        <w:ind w:right="28"/>
      </w:pPr>
    </w:p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/>
    <w:p w:rsidR="0025781E" w:rsidRDefault="0025781E" w:rsidP="0025781E">
      <w:r>
        <w:t>Tilmeldingsblanketten indsendes til sekretariatet</w:t>
      </w:r>
      <w:r w:rsidR="00BA3047">
        <w:t xml:space="preserve"> med post eller e-mail senest 15</w:t>
      </w:r>
      <w:r w:rsidR="00281179">
        <w:t>/42014</w:t>
      </w:r>
      <w:r>
        <w:t xml:space="preserve">. </w:t>
      </w:r>
      <w:r w:rsidR="00BA3047">
        <w:rPr>
          <w:sz w:val="18"/>
          <w:szCs w:val="18"/>
        </w:rPr>
        <w:t xml:space="preserve">Indenfor 4 uger herefter </w:t>
      </w:r>
      <w:r>
        <w:rPr>
          <w:sz w:val="18"/>
          <w:szCs w:val="18"/>
        </w:rPr>
        <w:t>udvælger programkomiteen de indlæg, som skal indgå i programmet. Alle virksomheder, som har indsendt en brief får et svar.</w:t>
      </w:r>
    </w:p>
    <w:p w:rsidR="005B535C" w:rsidRPr="007802A0" w:rsidRDefault="005B535C" w:rsidP="0025781E">
      <w:pPr>
        <w:spacing w:line="276" w:lineRule="auto"/>
        <w:ind w:right="28"/>
      </w:pPr>
    </w:p>
    <w:sectPr w:rsidR="005B535C" w:rsidRPr="007802A0" w:rsidSect="00086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81" w:right="1134" w:bottom="907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49" w:rsidRDefault="00094C49">
      <w:r>
        <w:separator/>
      </w:r>
    </w:p>
  </w:endnote>
  <w:endnote w:type="continuationSeparator" w:id="0">
    <w:p w:rsidR="00094C49" w:rsidRDefault="0009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7A" w:rsidRDefault="0023467A" w:rsidP="00966088">
    <w:pPr>
      <w:pStyle w:val="Sidefod"/>
      <w:tabs>
        <w:tab w:val="clear" w:pos="4819"/>
      </w:tabs>
    </w:pPr>
    <w:r>
      <w:tab/>
      <w:t xml:space="preserve">Side </w:t>
    </w:r>
    <w:r w:rsidR="008A5077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8A5077">
      <w:rPr>
        <w:rStyle w:val="Sidetal"/>
      </w:rPr>
      <w:fldChar w:fldCharType="separate"/>
    </w:r>
    <w:r w:rsidR="00E7353C">
      <w:rPr>
        <w:rStyle w:val="Sidetal"/>
        <w:noProof/>
      </w:rPr>
      <w:t>1</w:t>
    </w:r>
    <w:r w:rsidR="008A5077">
      <w:rPr>
        <w:rStyle w:val="Sidetal"/>
      </w:rPr>
      <w:fldChar w:fldCharType="end"/>
    </w:r>
    <w:r>
      <w:rPr>
        <w:rStyle w:val="Sidetal"/>
      </w:rPr>
      <w:t xml:space="preserve"> af </w:t>
    </w:r>
    <w:r w:rsidR="008A5077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8A5077">
      <w:rPr>
        <w:rStyle w:val="Sidetal"/>
      </w:rPr>
      <w:fldChar w:fldCharType="separate"/>
    </w:r>
    <w:r w:rsidR="00E7353C">
      <w:rPr>
        <w:rStyle w:val="Sidetal"/>
        <w:noProof/>
      </w:rPr>
      <w:t>1</w:t>
    </w:r>
    <w:r w:rsidR="008A5077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7A" w:rsidRPr="005522F1" w:rsidRDefault="0023467A" w:rsidP="005522F1">
    <w:pPr>
      <w:pStyle w:val="Sidefod"/>
      <w:rPr>
        <w:szCs w:val="15"/>
      </w:rPr>
    </w:pPr>
    <w:r w:rsidRPr="005522F1">
      <w:rPr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49" w:rsidRDefault="00094C49">
      <w:r>
        <w:separator/>
      </w:r>
    </w:p>
  </w:footnote>
  <w:footnote w:type="continuationSeparator" w:id="0">
    <w:p w:rsidR="00094C49" w:rsidRDefault="0009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B9C" w:rsidRDefault="00E26B9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7A" w:rsidRPr="00664BFC" w:rsidRDefault="00E26B9C" w:rsidP="00664B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-235585</wp:posOffset>
          </wp:positionV>
          <wp:extent cx="2010410" cy="1862046"/>
          <wp:effectExtent l="0" t="0" r="8890" b="5080"/>
          <wp:wrapTight wrapText="bothSides">
            <wp:wrapPolygon edited="0">
              <wp:start x="0" y="0"/>
              <wp:lineTo x="0" y="21438"/>
              <wp:lineTo x="21491" y="21438"/>
              <wp:lineTo x="21491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verandøresn dag NY forsi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1862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7A" w:rsidRPr="007E678F" w:rsidRDefault="00B50956" w:rsidP="00B46C1D">
    <w:pPr>
      <w:pStyle w:val="Template-DatoogRef"/>
      <w:rPr>
        <w:sz w:val="20"/>
      </w:rPr>
    </w:pPr>
    <w:r>
      <w:rPr>
        <w:sz w:val="20"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2273935</wp:posOffset>
              </wp:positionH>
              <wp:positionV relativeFrom="page">
                <wp:posOffset>289560</wp:posOffset>
              </wp:positionV>
              <wp:extent cx="4312920" cy="1034415"/>
              <wp:effectExtent l="0" t="381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2920" cy="1034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7A" w:rsidRPr="005B535C" w:rsidRDefault="0023467A" w:rsidP="005522F1">
                          <w:pPr>
                            <w:spacing w:line="240" w:lineRule="auto"/>
                            <w:rPr>
                              <w:b/>
                              <w:szCs w:val="20"/>
                            </w:rPr>
                          </w:pPr>
                          <w:r w:rsidRPr="005B535C">
                            <w:rPr>
                              <w:b/>
                              <w:szCs w:val="20"/>
                            </w:rPr>
                            <w:t>Danmarks Mejeritekniske Selskab</w:t>
                          </w:r>
                        </w:p>
                        <w:p w:rsidR="0023467A" w:rsidRPr="005B535C" w:rsidRDefault="0023467A" w:rsidP="005522F1">
                          <w:pPr>
                            <w:spacing w:line="240" w:lineRule="auto"/>
                            <w:rPr>
                              <w:color w:val="808080"/>
                              <w:szCs w:val="20"/>
                            </w:rPr>
                          </w:pPr>
                          <w:r w:rsidRPr="005B535C">
                            <w:rPr>
                              <w:color w:val="808080"/>
                              <w:szCs w:val="20"/>
                            </w:rPr>
                            <w:t>Munkehatten 28, 5220 Odense SØ</w:t>
                          </w:r>
                        </w:p>
                        <w:p w:rsidR="005B535C" w:rsidRDefault="005B535C" w:rsidP="00966088">
                          <w:pPr>
                            <w:tabs>
                              <w:tab w:val="left" w:pos="720"/>
                            </w:tabs>
                            <w:spacing w:line="240" w:lineRule="auto"/>
                            <w:rPr>
                              <w:color w:val="80808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color w:val="808080"/>
                              <w:szCs w:val="20"/>
                              <w:lang w:val="de-DE"/>
                            </w:rPr>
                            <w:t xml:space="preserve">Telefon: </w:t>
                          </w:r>
                          <w:r>
                            <w:rPr>
                              <w:color w:val="808080"/>
                              <w:szCs w:val="20"/>
                              <w:lang w:val="de-DE"/>
                            </w:rPr>
                            <w:tab/>
                          </w:r>
                          <w:r w:rsidR="0023467A" w:rsidRP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>+45 66 12 40 25</w:t>
                          </w:r>
                          <w:r>
                            <w:rPr>
                              <w:color w:val="808080"/>
                              <w:szCs w:val="20"/>
                              <w:lang w:val="de-DE"/>
                            </w:rPr>
                            <w:t xml:space="preserve">        </w:t>
                          </w:r>
                        </w:p>
                        <w:p w:rsidR="0023467A" w:rsidRPr="005B535C" w:rsidRDefault="0023467A" w:rsidP="00966088">
                          <w:pPr>
                            <w:tabs>
                              <w:tab w:val="left" w:pos="720"/>
                            </w:tabs>
                            <w:spacing w:line="240" w:lineRule="auto"/>
                            <w:rPr>
                              <w:color w:val="808080"/>
                              <w:szCs w:val="20"/>
                              <w:lang w:val="de-DE"/>
                            </w:rPr>
                          </w:pPr>
                          <w:r w:rsidRP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 xml:space="preserve">E-mail: </w:t>
                          </w:r>
                          <w:r w:rsidRP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ab/>
                          </w:r>
                          <w:r w:rsid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ab/>
                          </w:r>
                          <w:r w:rsidRP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>DMS@maelkeritidende.dk</w:t>
                          </w:r>
                        </w:p>
                        <w:p w:rsidR="005B535C" w:rsidRDefault="005B535C" w:rsidP="005522F1">
                          <w:pPr>
                            <w:spacing w:line="240" w:lineRule="auto"/>
                            <w:rPr>
                              <w:color w:val="808080"/>
                              <w:szCs w:val="20"/>
                              <w:lang w:val="de-DE"/>
                            </w:rPr>
                          </w:pPr>
                        </w:p>
                        <w:p w:rsidR="0023467A" w:rsidRPr="005B535C" w:rsidRDefault="0023467A" w:rsidP="005522F1">
                          <w:pPr>
                            <w:spacing w:line="240" w:lineRule="auto"/>
                            <w:rPr>
                              <w:color w:val="808080"/>
                              <w:szCs w:val="20"/>
                              <w:lang w:val="de-DE"/>
                            </w:rPr>
                          </w:pPr>
                          <w:r w:rsidRPr="005B535C">
                            <w:rPr>
                              <w:color w:val="808080"/>
                              <w:szCs w:val="20"/>
                              <w:lang w:val="de-DE"/>
                            </w:rPr>
                            <w:t xml:space="preserve">www.mejeritekniskselskab.dk </w:t>
                          </w:r>
                        </w:p>
                        <w:p w:rsidR="0023467A" w:rsidRPr="005522F1" w:rsidRDefault="0023467A" w:rsidP="005522F1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79.05pt;margin-top:22.8pt;width:339.6pt;height:81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DYtQIAAL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" filled="f" stroked="f">
              <v:textbox inset="0">
                <w:txbxContent>
                  <w:p w:rsidR="0023467A" w:rsidRPr="005B535C" w:rsidRDefault="0023467A" w:rsidP="005522F1">
                    <w:pPr>
                      <w:spacing w:line="240" w:lineRule="auto"/>
                      <w:rPr>
                        <w:b/>
                        <w:szCs w:val="20"/>
                      </w:rPr>
                    </w:pPr>
                    <w:r w:rsidRPr="005B535C">
                      <w:rPr>
                        <w:b/>
                        <w:szCs w:val="20"/>
                      </w:rPr>
                      <w:t>Danmarks Mejeritekniske Selskab</w:t>
                    </w:r>
                  </w:p>
                  <w:p w:rsidR="0023467A" w:rsidRPr="005B535C" w:rsidRDefault="0023467A" w:rsidP="005522F1">
                    <w:pPr>
                      <w:spacing w:line="240" w:lineRule="auto"/>
                      <w:rPr>
                        <w:color w:val="808080"/>
                        <w:szCs w:val="20"/>
                      </w:rPr>
                    </w:pPr>
                    <w:r w:rsidRPr="005B535C">
                      <w:rPr>
                        <w:color w:val="808080"/>
                        <w:szCs w:val="20"/>
                      </w:rPr>
                      <w:t>Munkehatten 28, 5220 Odense SØ</w:t>
                    </w:r>
                  </w:p>
                  <w:p w:rsidR="005B535C" w:rsidRDefault="005B535C" w:rsidP="00966088">
                    <w:pPr>
                      <w:tabs>
                        <w:tab w:val="left" w:pos="720"/>
                      </w:tabs>
                      <w:spacing w:line="240" w:lineRule="auto"/>
                      <w:rPr>
                        <w:color w:val="808080"/>
                        <w:szCs w:val="20"/>
                        <w:lang w:val="de-DE"/>
                      </w:rPr>
                    </w:pPr>
                    <w:r>
                      <w:rPr>
                        <w:color w:val="808080"/>
                        <w:szCs w:val="20"/>
                        <w:lang w:val="de-DE"/>
                      </w:rPr>
                      <w:t xml:space="preserve">Telefon: </w:t>
                    </w:r>
                    <w:r>
                      <w:rPr>
                        <w:color w:val="808080"/>
                        <w:szCs w:val="20"/>
                        <w:lang w:val="de-DE"/>
                      </w:rPr>
                      <w:tab/>
                    </w:r>
                    <w:r w:rsidR="0023467A" w:rsidRPr="005B535C">
                      <w:rPr>
                        <w:color w:val="808080"/>
                        <w:szCs w:val="20"/>
                        <w:lang w:val="de-DE"/>
                      </w:rPr>
                      <w:t>+45 66 12 40 25</w:t>
                    </w:r>
                    <w:r>
                      <w:rPr>
                        <w:color w:val="808080"/>
                        <w:szCs w:val="20"/>
                        <w:lang w:val="de-DE"/>
                      </w:rPr>
                      <w:t xml:space="preserve">        </w:t>
                    </w:r>
                  </w:p>
                  <w:p w:rsidR="0023467A" w:rsidRPr="005B535C" w:rsidRDefault="0023467A" w:rsidP="00966088">
                    <w:pPr>
                      <w:tabs>
                        <w:tab w:val="left" w:pos="720"/>
                      </w:tabs>
                      <w:spacing w:line="240" w:lineRule="auto"/>
                      <w:rPr>
                        <w:color w:val="808080"/>
                        <w:szCs w:val="20"/>
                        <w:lang w:val="de-DE"/>
                      </w:rPr>
                    </w:pPr>
                    <w:r w:rsidRPr="005B535C">
                      <w:rPr>
                        <w:color w:val="808080"/>
                        <w:szCs w:val="20"/>
                        <w:lang w:val="de-DE"/>
                      </w:rPr>
                      <w:t xml:space="preserve">E-mail: </w:t>
                    </w:r>
                    <w:r w:rsidRPr="005B535C">
                      <w:rPr>
                        <w:color w:val="808080"/>
                        <w:szCs w:val="20"/>
                        <w:lang w:val="de-DE"/>
                      </w:rPr>
                      <w:tab/>
                    </w:r>
                    <w:r w:rsidR="005B535C">
                      <w:rPr>
                        <w:color w:val="808080"/>
                        <w:szCs w:val="20"/>
                        <w:lang w:val="de-DE"/>
                      </w:rPr>
                      <w:tab/>
                    </w:r>
                    <w:r w:rsidRPr="005B535C">
                      <w:rPr>
                        <w:color w:val="808080"/>
                        <w:szCs w:val="20"/>
                        <w:lang w:val="de-DE"/>
                      </w:rPr>
                      <w:t>DMS@maelkeritidende.dk</w:t>
                    </w:r>
                  </w:p>
                  <w:p w:rsidR="005B535C" w:rsidRDefault="005B535C" w:rsidP="005522F1">
                    <w:pPr>
                      <w:spacing w:line="240" w:lineRule="auto"/>
                      <w:rPr>
                        <w:color w:val="808080"/>
                        <w:szCs w:val="20"/>
                        <w:lang w:val="de-DE"/>
                      </w:rPr>
                    </w:pPr>
                  </w:p>
                  <w:p w:rsidR="0023467A" w:rsidRPr="005B535C" w:rsidRDefault="0023467A" w:rsidP="005522F1">
                    <w:pPr>
                      <w:spacing w:line="240" w:lineRule="auto"/>
                      <w:rPr>
                        <w:color w:val="808080"/>
                        <w:szCs w:val="20"/>
                        <w:lang w:val="de-DE"/>
                      </w:rPr>
                    </w:pPr>
                    <w:r w:rsidRPr="005B535C">
                      <w:rPr>
                        <w:color w:val="808080"/>
                        <w:szCs w:val="20"/>
                        <w:lang w:val="de-DE"/>
                      </w:rPr>
                      <w:t xml:space="preserve">www.mejeritekniskselskab.dk </w:t>
                    </w:r>
                  </w:p>
                  <w:p w:rsidR="0023467A" w:rsidRPr="005522F1" w:rsidRDefault="0023467A" w:rsidP="005522F1">
                    <w:pPr>
                      <w:rPr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B535C">
      <w:rPr>
        <w:sz w:val="20"/>
        <w:lang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820162</wp:posOffset>
          </wp:positionH>
          <wp:positionV relativeFrom="page">
            <wp:posOffset>404601</wp:posOffset>
          </wp:positionV>
          <wp:extent cx="1259491" cy="801112"/>
          <wp:effectExtent l="19050" t="0" r="0" b="0"/>
          <wp:wrapNone/>
          <wp:docPr id="1" name="Billede 1" descr="logoDMS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MS_5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91" cy="801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96243"/>
    <w:multiLevelType w:val="hybridMultilevel"/>
    <w:tmpl w:val="CCBAA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44B28"/>
    <w:multiLevelType w:val="hybridMultilevel"/>
    <w:tmpl w:val="061222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12868"/>
    <w:multiLevelType w:val="hybridMultilevel"/>
    <w:tmpl w:val="BFB2BF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FAE6698"/>
    <w:multiLevelType w:val="hybridMultilevel"/>
    <w:tmpl w:val="AB6AA3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ABC15E5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ACB3B03"/>
    <w:multiLevelType w:val="multilevel"/>
    <w:tmpl w:val="912CBED4"/>
    <w:lvl w:ilvl="0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</w:rPr>
    </w:lvl>
  </w:abstractNum>
  <w:abstractNum w:abstractNumId="22">
    <w:nsid w:val="734C7605"/>
    <w:multiLevelType w:val="multilevel"/>
    <w:tmpl w:val="5866C5B2"/>
    <w:lvl w:ilvl="0">
      <w:start w:val="1"/>
      <w:numFmt w:val="decimal"/>
      <w:pStyle w:val="Normal-Nummer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9"/>
  </w:num>
  <w:num w:numId="17">
    <w:abstractNumId w:val="13"/>
  </w:num>
  <w:num w:numId="18">
    <w:abstractNumId w:val="15"/>
  </w:num>
  <w:num w:numId="19">
    <w:abstractNumId w:val="20"/>
  </w:num>
  <w:num w:numId="20">
    <w:abstractNumId w:val="22"/>
  </w:num>
  <w:num w:numId="21">
    <w:abstractNumId w:val="21"/>
  </w:num>
  <w:num w:numId="22">
    <w:abstractNumId w:val="12"/>
  </w:num>
  <w:num w:numId="23">
    <w:abstractNumId w:val="10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14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2"/>
    <w:rsid w:val="000011A5"/>
    <w:rsid w:val="000035B8"/>
    <w:rsid w:val="000100CD"/>
    <w:rsid w:val="0003600F"/>
    <w:rsid w:val="000421D4"/>
    <w:rsid w:val="00051A09"/>
    <w:rsid w:val="00062F4D"/>
    <w:rsid w:val="00066058"/>
    <w:rsid w:val="00080662"/>
    <w:rsid w:val="00083BFE"/>
    <w:rsid w:val="00086B64"/>
    <w:rsid w:val="00090122"/>
    <w:rsid w:val="000905A8"/>
    <w:rsid w:val="00094C49"/>
    <w:rsid w:val="000C519F"/>
    <w:rsid w:val="000D008A"/>
    <w:rsid w:val="000D6E63"/>
    <w:rsid w:val="000F3269"/>
    <w:rsid w:val="00111662"/>
    <w:rsid w:val="0012489C"/>
    <w:rsid w:val="00126E57"/>
    <w:rsid w:val="00153477"/>
    <w:rsid w:val="001726F0"/>
    <w:rsid w:val="0017285F"/>
    <w:rsid w:val="00185F35"/>
    <w:rsid w:val="0019209D"/>
    <w:rsid w:val="00192812"/>
    <w:rsid w:val="00195C2D"/>
    <w:rsid w:val="001B007C"/>
    <w:rsid w:val="001B23E5"/>
    <w:rsid w:val="001C5087"/>
    <w:rsid w:val="001C75A0"/>
    <w:rsid w:val="001D44CA"/>
    <w:rsid w:val="001F37C7"/>
    <w:rsid w:val="00202882"/>
    <w:rsid w:val="002171DE"/>
    <w:rsid w:val="002230E1"/>
    <w:rsid w:val="0023467A"/>
    <w:rsid w:val="002446C4"/>
    <w:rsid w:val="00244FF0"/>
    <w:rsid w:val="002452A7"/>
    <w:rsid w:val="0025781E"/>
    <w:rsid w:val="00281179"/>
    <w:rsid w:val="00282FB2"/>
    <w:rsid w:val="002951CC"/>
    <w:rsid w:val="00296404"/>
    <w:rsid w:val="00296B64"/>
    <w:rsid w:val="002B333A"/>
    <w:rsid w:val="002C5CA8"/>
    <w:rsid w:val="002E3181"/>
    <w:rsid w:val="002E326D"/>
    <w:rsid w:val="002E6355"/>
    <w:rsid w:val="002F2D9E"/>
    <w:rsid w:val="00310532"/>
    <w:rsid w:val="00311EDF"/>
    <w:rsid w:val="00324983"/>
    <w:rsid w:val="003319A5"/>
    <w:rsid w:val="00344252"/>
    <w:rsid w:val="0034673A"/>
    <w:rsid w:val="0035212E"/>
    <w:rsid w:val="00365A96"/>
    <w:rsid w:val="00380277"/>
    <w:rsid w:val="0038641D"/>
    <w:rsid w:val="003B1941"/>
    <w:rsid w:val="003B73BC"/>
    <w:rsid w:val="003D4880"/>
    <w:rsid w:val="003E6170"/>
    <w:rsid w:val="003E6655"/>
    <w:rsid w:val="0040439A"/>
    <w:rsid w:val="00410484"/>
    <w:rsid w:val="004132F6"/>
    <w:rsid w:val="00421783"/>
    <w:rsid w:val="00423F85"/>
    <w:rsid w:val="0043074C"/>
    <w:rsid w:val="0043103E"/>
    <w:rsid w:val="00442075"/>
    <w:rsid w:val="00445BBF"/>
    <w:rsid w:val="00450178"/>
    <w:rsid w:val="00454C24"/>
    <w:rsid w:val="0046537A"/>
    <w:rsid w:val="00475AF2"/>
    <w:rsid w:val="0048122A"/>
    <w:rsid w:val="00485A71"/>
    <w:rsid w:val="004867F5"/>
    <w:rsid w:val="00487573"/>
    <w:rsid w:val="004A6F90"/>
    <w:rsid w:val="004B06B2"/>
    <w:rsid w:val="004C036D"/>
    <w:rsid w:val="004E0BCD"/>
    <w:rsid w:val="004F009D"/>
    <w:rsid w:val="004F0651"/>
    <w:rsid w:val="004F1D20"/>
    <w:rsid w:val="00500140"/>
    <w:rsid w:val="005001B3"/>
    <w:rsid w:val="00502622"/>
    <w:rsid w:val="00504494"/>
    <w:rsid w:val="00515A8B"/>
    <w:rsid w:val="00522D22"/>
    <w:rsid w:val="00524027"/>
    <w:rsid w:val="00536F73"/>
    <w:rsid w:val="00537178"/>
    <w:rsid w:val="005404DA"/>
    <w:rsid w:val="00542AA1"/>
    <w:rsid w:val="00543D1C"/>
    <w:rsid w:val="00545910"/>
    <w:rsid w:val="00545F55"/>
    <w:rsid w:val="005522F1"/>
    <w:rsid w:val="0055697F"/>
    <w:rsid w:val="00557075"/>
    <w:rsid w:val="005606FC"/>
    <w:rsid w:val="00564020"/>
    <w:rsid w:val="00570BB3"/>
    <w:rsid w:val="00574F04"/>
    <w:rsid w:val="005802EE"/>
    <w:rsid w:val="00583392"/>
    <w:rsid w:val="00591040"/>
    <w:rsid w:val="005A3DA2"/>
    <w:rsid w:val="005A4CD6"/>
    <w:rsid w:val="005B4A5D"/>
    <w:rsid w:val="005B535C"/>
    <w:rsid w:val="005B7437"/>
    <w:rsid w:val="005E3E2D"/>
    <w:rsid w:val="005E6CB9"/>
    <w:rsid w:val="005F0AD0"/>
    <w:rsid w:val="005F2B36"/>
    <w:rsid w:val="006208CD"/>
    <w:rsid w:val="00663962"/>
    <w:rsid w:val="00664BFC"/>
    <w:rsid w:val="00667817"/>
    <w:rsid w:val="006769ED"/>
    <w:rsid w:val="006A42AC"/>
    <w:rsid w:val="006C2E18"/>
    <w:rsid w:val="006C375C"/>
    <w:rsid w:val="006C73F2"/>
    <w:rsid w:val="006E694D"/>
    <w:rsid w:val="006E7AD2"/>
    <w:rsid w:val="006F37C6"/>
    <w:rsid w:val="00710C08"/>
    <w:rsid w:val="00720F58"/>
    <w:rsid w:val="0072141A"/>
    <w:rsid w:val="0072795B"/>
    <w:rsid w:val="00727C97"/>
    <w:rsid w:val="00733CBC"/>
    <w:rsid w:val="00736658"/>
    <w:rsid w:val="00741923"/>
    <w:rsid w:val="00752E7D"/>
    <w:rsid w:val="007802A0"/>
    <w:rsid w:val="0079338B"/>
    <w:rsid w:val="00794594"/>
    <w:rsid w:val="007955B4"/>
    <w:rsid w:val="00796042"/>
    <w:rsid w:val="007A00E5"/>
    <w:rsid w:val="007A485D"/>
    <w:rsid w:val="007D3C0A"/>
    <w:rsid w:val="007D59AD"/>
    <w:rsid w:val="007D6A6B"/>
    <w:rsid w:val="007E678F"/>
    <w:rsid w:val="00802064"/>
    <w:rsid w:val="008100AD"/>
    <w:rsid w:val="00811416"/>
    <w:rsid w:val="00812A4A"/>
    <w:rsid w:val="008174D2"/>
    <w:rsid w:val="0082063C"/>
    <w:rsid w:val="00850E8A"/>
    <w:rsid w:val="00852A4A"/>
    <w:rsid w:val="008560DE"/>
    <w:rsid w:val="0086009C"/>
    <w:rsid w:val="00863559"/>
    <w:rsid w:val="00880CB0"/>
    <w:rsid w:val="00882E64"/>
    <w:rsid w:val="00885323"/>
    <w:rsid w:val="00886B29"/>
    <w:rsid w:val="008A5077"/>
    <w:rsid w:val="008E725D"/>
    <w:rsid w:val="008F281F"/>
    <w:rsid w:val="00901D62"/>
    <w:rsid w:val="00904673"/>
    <w:rsid w:val="00911846"/>
    <w:rsid w:val="00912980"/>
    <w:rsid w:val="009149C0"/>
    <w:rsid w:val="00920FC0"/>
    <w:rsid w:val="00930E78"/>
    <w:rsid w:val="009508BA"/>
    <w:rsid w:val="009562AD"/>
    <w:rsid w:val="00966088"/>
    <w:rsid w:val="0098048A"/>
    <w:rsid w:val="00982701"/>
    <w:rsid w:val="009A06B6"/>
    <w:rsid w:val="009B1DDA"/>
    <w:rsid w:val="009B4E17"/>
    <w:rsid w:val="009B5B9F"/>
    <w:rsid w:val="009B7AB9"/>
    <w:rsid w:val="009C3A4A"/>
    <w:rsid w:val="009D2716"/>
    <w:rsid w:val="009D3340"/>
    <w:rsid w:val="009D3E2A"/>
    <w:rsid w:val="009F27A2"/>
    <w:rsid w:val="00A323F1"/>
    <w:rsid w:val="00A54257"/>
    <w:rsid w:val="00A55088"/>
    <w:rsid w:val="00A62032"/>
    <w:rsid w:val="00A70496"/>
    <w:rsid w:val="00A87075"/>
    <w:rsid w:val="00A90B42"/>
    <w:rsid w:val="00A94D2F"/>
    <w:rsid w:val="00A9634D"/>
    <w:rsid w:val="00AB7043"/>
    <w:rsid w:val="00AC1084"/>
    <w:rsid w:val="00AD2536"/>
    <w:rsid w:val="00AF0421"/>
    <w:rsid w:val="00AF7D75"/>
    <w:rsid w:val="00B172E1"/>
    <w:rsid w:val="00B24CF1"/>
    <w:rsid w:val="00B46C1D"/>
    <w:rsid w:val="00B50956"/>
    <w:rsid w:val="00B633D0"/>
    <w:rsid w:val="00B80BB7"/>
    <w:rsid w:val="00B9610D"/>
    <w:rsid w:val="00B97408"/>
    <w:rsid w:val="00BA2C8D"/>
    <w:rsid w:val="00BA3047"/>
    <w:rsid w:val="00BA4998"/>
    <w:rsid w:val="00BA56DF"/>
    <w:rsid w:val="00BA75DD"/>
    <w:rsid w:val="00BB1E90"/>
    <w:rsid w:val="00BC3C7C"/>
    <w:rsid w:val="00BD2777"/>
    <w:rsid w:val="00BD3512"/>
    <w:rsid w:val="00BE651A"/>
    <w:rsid w:val="00BE7FBE"/>
    <w:rsid w:val="00BF0EA4"/>
    <w:rsid w:val="00C22B04"/>
    <w:rsid w:val="00C26A25"/>
    <w:rsid w:val="00C5151C"/>
    <w:rsid w:val="00C52A59"/>
    <w:rsid w:val="00C55791"/>
    <w:rsid w:val="00C56DBB"/>
    <w:rsid w:val="00C611B9"/>
    <w:rsid w:val="00C67CAD"/>
    <w:rsid w:val="00C769F5"/>
    <w:rsid w:val="00C81E3F"/>
    <w:rsid w:val="00C87330"/>
    <w:rsid w:val="00C911F9"/>
    <w:rsid w:val="00CA0509"/>
    <w:rsid w:val="00CA1A06"/>
    <w:rsid w:val="00CB2C21"/>
    <w:rsid w:val="00CB3973"/>
    <w:rsid w:val="00CB7B7B"/>
    <w:rsid w:val="00CC0D70"/>
    <w:rsid w:val="00CC1723"/>
    <w:rsid w:val="00CC6637"/>
    <w:rsid w:val="00CD1D65"/>
    <w:rsid w:val="00CE2D5F"/>
    <w:rsid w:val="00CE4466"/>
    <w:rsid w:val="00CE6E19"/>
    <w:rsid w:val="00CF367C"/>
    <w:rsid w:val="00D25411"/>
    <w:rsid w:val="00D27834"/>
    <w:rsid w:val="00D3050C"/>
    <w:rsid w:val="00D3791D"/>
    <w:rsid w:val="00D571E9"/>
    <w:rsid w:val="00D6015A"/>
    <w:rsid w:val="00D77AEF"/>
    <w:rsid w:val="00D9123E"/>
    <w:rsid w:val="00DA2FDA"/>
    <w:rsid w:val="00DB24F9"/>
    <w:rsid w:val="00DB5AA4"/>
    <w:rsid w:val="00DC3E1B"/>
    <w:rsid w:val="00DC4955"/>
    <w:rsid w:val="00DD572A"/>
    <w:rsid w:val="00DE0B30"/>
    <w:rsid w:val="00DE3B2D"/>
    <w:rsid w:val="00DE6A38"/>
    <w:rsid w:val="00DE6B67"/>
    <w:rsid w:val="00DF4463"/>
    <w:rsid w:val="00DF76A8"/>
    <w:rsid w:val="00E0163A"/>
    <w:rsid w:val="00E1331B"/>
    <w:rsid w:val="00E14B72"/>
    <w:rsid w:val="00E22418"/>
    <w:rsid w:val="00E26B9C"/>
    <w:rsid w:val="00E4063B"/>
    <w:rsid w:val="00E649FA"/>
    <w:rsid w:val="00E7278A"/>
    <w:rsid w:val="00E7353C"/>
    <w:rsid w:val="00E77EF6"/>
    <w:rsid w:val="00E9513F"/>
    <w:rsid w:val="00EA7265"/>
    <w:rsid w:val="00EA7CC7"/>
    <w:rsid w:val="00EB0113"/>
    <w:rsid w:val="00EB379D"/>
    <w:rsid w:val="00EB4307"/>
    <w:rsid w:val="00EB4DB5"/>
    <w:rsid w:val="00EC093F"/>
    <w:rsid w:val="00EC4708"/>
    <w:rsid w:val="00ED5578"/>
    <w:rsid w:val="00EF0CC7"/>
    <w:rsid w:val="00EF1556"/>
    <w:rsid w:val="00EF36FB"/>
    <w:rsid w:val="00F15C5E"/>
    <w:rsid w:val="00F216C9"/>
    <w:rsid w:val="00F231CE"/>
    <w:rsid w:val="00F24238"/>
    <w:rsid w:val="00F24A41"/>
    <w:rsid w:val="00F37895"/>
    <w:rsid w:val="00F40F2C"/>
    <w:rsid w:val="00F55795"/>
    <w:rsid w:val="00F611F9"/>
    <w:rsid w:val="00F6450C"/>
    <w:rsid w:val="00F763E1"/>
    <w:rsid w:val="00F82D3E"/>
    <w:rsid w:val="00F93676"/>
    <w:rsid w:val="00FA62CB"/>
    <w:rsid w:val="00FC3857"/>
    <w:rsid w:val="00FC63DB"/>
    <w:rsid w:val="00FF0A97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DBB187-495E-4E99-AD08-4B5F40F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622"/>
    <w:pPr>
      <w:spacing w:line="280" w:lineRule="atLeast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6088"/>
    <w:pPr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qFormat/>
    <w:rsid w:val="0050262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E3E2D"/>
    <w:pPr>
      <w:keepNext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7D6A6B"/>
    <w:pPr>
      <w:spacing w:after="480" w:line="240" w:lineRule="auto"/>
    </w:pPr>
    <w:rPr>
      <w:sz w:val="18"/>
    </w:rPr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062F4D"/>
    <w:rPr>
      <w:rFonts w:ascii="Arial" w:hAnsi="Arial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5802EE"/>
    <w:rPr>
      <w:rFonts w:cs="Arial"/>
      <w:szCs w:val="20"/>
    </w:rPr>
  </w:style>
  <w:style w:type="character" w:styleId="Fodnotehenvisning">
    <w:name w:val="footnote reference"/>
    <w:basedOn w:val="Standardskrifttypeiafsnit"/>
    <w:semiHidden/>
    <w:rsid w:val="00062F4D"/>
    <w:rPr>
      <w:rFonts w:ascii="Arial" w:hAnsi="Arial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rsid w:val="00EF36FB"/>
    <w:rPr>
      <w:color w:val="800080"/>
      <w:u w:val="single"/>
    </w:rPr>
  </w:style>
  <w:style w:type="paragraph" w:styleId="Sidefod">
    <w:name w:val="foot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rsid w:val="00EF36FB"/>
    <w:rPr>
      <w:color w:val="0000FF"/>
      <w:u w:val="single"/>
    </w:rPr>
  </w:style>
  <w:style w:type="character" w:styleId="Sidetal">
    <w:name w:val="page number"/>
    <w:basedOn w:val="Standardskrifttypeiafsnit"/>
    <w:rsid w:val="00B46C1D"/>
    <w:rPr>
      <w:rFonts w:ascii="Arial" w:hAnsi="Arial"/>
      <w:sz w:val="15"/>
    </w:rPr>
  </w:style>
  <w:style w:type="paragraph" w:customStyle="1" w:styleId="Normal-Punktliste">
    <w:name w:val="Normal - Punktliste"/>
    <w:basedOn w:val="Normal"/>
    <w:rsid w:val="0055697F"/>
    <w:pPr>
      <w:numPr>
        <w:numId w:val="21"/>
      </w:numPr>
      <w:tabs>
        <w:tab w:val="left" w:pos="567"/>
      </w:tabs>
    </w:p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rsid w:val="0055697F"/>
    <w:pPr>
      <w:numPr>
        <w:numId w:val="20"/>
      </w:numPr>
    </w:pPr>
  </w:style>
  <w:style w:type="paragraph" w:customStyle="1" w:styleId="Normal-Tabeltekst">
    <w:name w:val="Normal - Tabel tekst"/>
    <w:basedOn w:val="Normal"/>
    <w:rsid w:val="00062F4D"/>
    <w:pPr>
      <w:spacing w:line="200" w:lineRule="atLeast"/>
    </w:pPr>
    <w:rPr>
      <w:sz w:val="16"/>
    </w:rPr>
  </w:style>
  <w:style w:type="paragraph" w:customStyle="1" w:styleId="Normal-Tabeloverskrift">
    <w:name w:val="Normal - Tabel overskrift"/>
    <w:basedOn w:val="Normal"/>
    <w:rsid w:val="00062F4D"/>
    <w:pPr>
      <w:spacing w:line="200" w:lineRule="atLeast"/>
    </w:pPr>
    <w:rPr>
      <w:b/>
      <w:sz w:val="16"/>
    </w:rPr>
  </w:style>
  <w:style w:type="paragraph" w:customStyle="1" w:styleId="Normal-Tabelkolonneoverskrift">
    <w:name w:val="Normal - Tabel kolonne overskrift"/>
    <w:basedOn w:val="Normal"/>
    <w:rsid w:val="00062F4D"/>
    <w:pPr>
      <w:spacing w:line="200" w:lineRule="atLeast"/>
    </w:pPr>
    <w:rPr>
      <w:b/>
      <w:sz w:val="16"/>
    </w:rPr>
  </w:style>
  <w:style w:type="table" w:customStyle="1" w:styleId="Table-Normal">
    <w:name w:val="Table - Normal"/>
    <w:basedOn w:val="Tabel-Normal"/>
    <w:rsid w:val="006A42AC"/>
    <w:pPr>
      <w:spacing w:line="220" w:lineRule="atLeast"/>
    </w:pPr>
    <w:rPr>
      <w:rFonts w:ascii="Arial" w:hAnsi="Arial"/>
      <w:sz w:val="18"/>
    </w:rPr>
    <w:tblPr>
      <w:tblStyleRowBandSize w:val="1"/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/>
        <w:sz w:val="18"/>
      </w:rPr>
    </w:tblStylePr>
  </w:style>
  <w:style w:type="paragraph" w:customStyle="1" w:styleId="Normal-Tabelnumre">
    <w:name w:val="Normal - Tabel numre"/>
    <w:basedOn w:val="Normal-Tabeltekst"/>
    <w:rsid w:val="00062F4D"/>
    <w:pPr>
      <w:jc w:val="right"/>
    </w:pPr>
  </w:style>
  <w:style w:type="paragraph" w:customStyle="1" w:styleId="Normal-TabelnumreTotal">
    <w:name w:val="Normal - Tabel numre Total"/>
    <w:basedOn w:val="Normal-Tabelnumre"/>
    <w:rsid w:val="003E6170"/>
    <w:rPr>
      <w:b/>
    </w:rPr>
  </w:style>
  <w:style w:type="paragraph" w:customStyle="1" w:styleId="Template">
    <w:name w:val="Template"/>
    <w:semiHidden/>
    <w:rsid w:val="0034673A"/>
    <w:pPr>
      <w:spacing w:line="220" w:lineRule="atLeast"/>
    </w:pPr>
    <w:rPr>
      <w:rFonts w:ascii="Arial" w:hAnsi="Arial"/>
      <w:b/>
      <w:noProof/>
      <w:color w:val="006E7C"/>
      <w:sz w:val="16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semiHidden/>
    <w:rsid w:val="00B80BB7"/>
    <w:rPr>
      <w:color w:val="005F21"/>
    </w:rPr>
  </w:style>
  <w:style w:type="paragraph" w:customStyle="1" w:styleId="Template-Adresse">
    <w:name w:val="Template - Adresse"/>
    <w:basedOn w:val="Template"/>
    <w:semiHidden/>
    <w:rsid w:val="00485A71"/>
    <w:pPr>
      <w:tabs>
        <w:tab w:val="left" w:pos="181"/>
      </w:tabs>
    </w:pPr>
  </w:style>
  <w:style w:type="paragraph" w:customStyle="1" w:styleId="Template-DatoogRef">
    <w:name w:val="Template - Dato og Ref"/>
    <w:basedOn w:val="Template-Adresse"/>
    <w:semiHidden/>
    <w:rsid w:val="00B46C1D"/>
    <w:pPr>
      <w:tabs>
        <w:tab w:val="left" w:pos="454"/>
      </w:tabs>
      <w:spacing w:line="200" w:lineRule="atLeast"/>
    </w:pPr>
    <w:rPr>
      <w:b w:val="0"/>
      <w:color w:val="auto"/>
      <w:sz w:val="15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Payoff">
    <w:name w:val="Template - Payoff"/>
    <w:basedOn w:val="Template"/>
    <w:semiHidden/>
    <w:rsid w:val="00B9610D"/>
    <w:pPr>
      <w:spacing w:line="170" w:lineRule="atLeast"/>
    </w:pPr>
    <w:rPr>
      <w:b w:val="0"/>
      <w:sz w:val="13"/>
    </w:rPr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Adresse">
    <w:name w:val="Adresse"/>
    <w:basedOn w:val="Normal"/>
    <w:rsid w:val="00E7278A"/>
    <w:pPr>
      <w:spacing w:line="240" w:lineRule="auto"/>
    </w:pPr>
  </w:style>
  <w:style w:type="character" w:customStyle="1" w:styleId="apple-style-span">
    <w:name w:val="apple-style-span"/>
    <w:basedOn w:val="Standardskrifttypeiafsnit"/>
    <w:rsid w:val="00F24238"/>
  </w:style>
  <w:style w:type="character" w:styleId="Kommentarhenvisning">
    <w:name w:val="annotation reference"/>
    <w:basedOn w:val="Standardskrifttypeiafsnit"/>
    <w:rsid w:val="00F40F2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40F2C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40F2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F40F2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40F2C"/>
    <w:rPr>
      <w:rFonts w:ascii="Arial" w:hAnsi="Arial"/>
      <w:b/>
      <w:bCs/>
      <w:lang w:eastAsia="en-US"/>
    </w:rPr>
  </w:style>
  <w:style w:type="paragraph" w:styleId="Markeringsbobletekst">
    <w:name w:val="Balloon Text"/>
    <w:basedOn w:val="Normal"/>
    <w:link w:val="MarkeringsbobletekstTegn"/>
    <w:rsid w:val="00F40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0F2C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5B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\MSOffice\BSkabelon\jcSkabeloner\DMS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F0E5-45AC-4B94-867B-7F0D5BCB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DMSbrev</Template>
  <TotalTime>0</TotalTime>
  <Pages>1</Pages>
  <Words>126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</vt:lpstr>
    </vt:vector>
  </TitlesOfParts>
  <Company>Danmarks Mejeritekniske Selskab</Company>
  <LinksUpToDate>false</LinksUpToDate>
  <CharactersWithSpaces>962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mailto:dms@maelkeritidende.dk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Janni Christensen</dc:creator>
  <cp:keywords/>
  <dc:description/>
  <cp:lastModifiedBy>Jette Rohde Jensen</cp:lastModifiedBy>
  <cp:revision>2</cp:revision>
  <cp:lastPrinted>2014-03-21T10:59:00Z</cp:lastPrinted>
  <dcterms:created xsi:type="dcterms:W3CDTF">2014-04-11T10:42:00Z</dcterms:created>
  <dcterms:modified xsi:type="dcterms:W3CDTF">2014-04-11T10:42:00Z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  <property fmtid="{D5CDD505-2E9C-101B-9397-08002B2CF9AE}" pid="3" name="DocType">
    <vt:lpwstr>External</vt:lpwstr>
  </property>
  <property fmtid="{D5CDD505-2E9C-101B-9397-08002B2CF9AE}" pid="4" name="CurrentDocumentDate">
    <vt:lpwstr>04-12-2009</vt:lpwstr>
  </property>
  <property fmtid="{D5CDD505-2E9C-101B-9397-08002B2CF9AE}" pid="5" name="CurrentLanguage">
    <vt:lpwstr>Dansk</vt:lpwstr>
  </property>
  <property fmtid="{D5CDD505-2E9C-101B-9397-08002B2CF9AE}" pid="6" name="CurrentUser">
    <vt:lpwstr>Standardprofil</vt:lpwstr>
  </property>
  <property fmtid="{D5CDD505-2E9C-101B-9397-08002B2CF9AE}" pid="7" name="CurrentOffice">
    <vt:lpwstr>Århus</vt:lpwstr>
  </property>
</Properties>
</file>